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A5" w:rsidRPr="00B74AA5" w:rsidRDefault="00CF47A5" w:rsidP="00CF47A5">
      <w:pPr>
        <w:jc w:val="center"/>
        <w:rPr>
          <w:b/>
          <w:color w:val="000000" w:themeColor="text1"/>
          <w:sz w:val="44"/>
          <w:szCs w:val="44"/>
        </w:rPr>
      </w:pPr>
      <w:r w:rsidRPr="00B52ABB">
        <w:rPr>
          <w:b/>
          <w:color w:val="000000" w:themeColor="text1"/>
          <w:sz w:val="44"/>
          <w:szCs w:val="44"/>
          <w:lang w:val="en-US"/>
        </w:rPr>
        <w:t>Skype</w:t>
      </w:r>
      <w:r w:rsidRPr="00CC14A9">
        <w:rPr>
          <w:b/>
          <w:color w:val="000000" w:themeColor="text1"/>
          <w:sz w:val="44"/>
          <w:szCs w:val="44"/>
        </w:rPr>
        <w:t xml:space="preserve"> </w:t>
      </w:r>
      <w:r w:rsidRPr="00B52ABB">
        <w:rPr>
          <w:b/>
          <w:color w:val="000000" w:themeColor="text1"/>
          <w:sz w:val="44"/>
          <w:szCs w:val="44"/>
        </w:rPr>
        <w:t>рассылка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 xml:space="preserve">HOT PRICE! СПЕЦІАЛЬНО ДЛЯ 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>«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Travel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 xml:space="preserve"> Professional 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Agency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>»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>В ПАРИЖ ЗА 440 €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>Акція від TPG: ціни знижено на виліт 10 вересня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>Включено групові трансфери в обидві сторони !!!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>на 3, 4 та 7 ночей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 xml:space="preserve">    HOT PRICE 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Авіатур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Weekend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 xml:space="preserve"> в Парижі (3 ночі) ½ DBL ВІД 440 ЄВРО – Ціни онлайн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 xml:space="preserve">HOT PRICE 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Авіатур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Weekend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 xml:space="preserve"> в Парижі (4 ночі)  ½ DBL ВІД 464 ЄВРО – Ціни онлайн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 w:rsidRPr="00B52ABB">
        <w:rPr>
          <w:bCs/>
          <w:color w:val="000000" w:themeColor="text1"/>
          <w:sz w:val="24"/>
          <w:szCs w:val="24"/>
          <w:lang w:val="uk-UA"/>
        </w:rPr>
        <w:t xml:space="preserve">HOT PRICE </w:t>
      </w:r>
      <w:proofErr w:type="spellStart"/>
      <w:r w:rsidRPr="00B52ABB">
        <w:rPr>
          <w:bCs/>
          <w:color w:val="000000" w:themeColor="text1"/>
          <w:sz w:val="24"/>
          <w:szCs w:val="24"/>
          <w:lang w:val="uk-UA"/>
        </w:rPr>
        <w:t>Авіатур</w:t>
      </w:r>
      <w:proofErr w:type="spellEnd"/>
      <w:r w:rsidRPr="00B52ABB">
        <w:rPr>
          <w:bCs/>
          <w:color w:val="000000" w:themeColor="text1"/>
          <w:sz w:val="24"/>
          <w:szCs w:val="24"/>
          <w:lang w:val="uk-UA"/>
        </w:rPr>
        <w:t xml:space="preserve"> Париж Економ (7 ночей) ½ DBL ВІД 613 ЄВРО – Ціни онлайн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lang w:val="uk-UA"/>
        </w:rPr>
        <w:t>Бажаємо всім агент успішних продажів разом з «</w:t>
      </w:r>
      <w:r>
        <w:rPr>
          <w:bCs/>
          <w:color w:val="000000" w:themeColor="text1"/>
          <w:sz w:val="24"/>
          <w:szCs w:val="24"/>
          <w:lang w:val="en-US"/>
        </w:rPr>
        <w:t>TPG</w:t>
      </w:r>
      <w:r>
        <w:rPr>
          <w:bCs/>
          <w:color w:val="000000" w:themeColor="text1"/>
          <w:sz w:val="24"/>
          <w:szCs w:val="24"/>
        </w:rPr>
        <w:t>»</w:t>
      </w:r>
      <w:r w:rsidRPr="00B52ABB">
        <w:rPr>
          <w:bCs/>
          <w:color w:val="000000" w:themeColor="text1"/>
          <w:sz w:val="24"/>
          <w:szCs w:val="24"/>
          <w:lang w:val="uk-UA"/>
        </w:rPr>
        <w:t xml:space="preserve"> !</w:t>
      </w:r>
    </w:p>
    <w:p w:rsidR="00CF47A5" w:rsidRPr="00B52ABB" w:rsidRDefault="00CF47A5" w:rsidP="00CF47A5">
      <w:pPr>
        <w:spacing w:before="120" w:after="120"/>
        <w:ind w:right="284"/>
        <w:jc w:val="center"/>
        <w:rPr>
          <w:bCs/>
          <w:color w:val="000000" w:themeColor="text1"/>
          <w:sz w:val="24"/>
          <w:szCs w:val="24"/>
          <w:lang w:val="uk-UA"/>
        </w:rPr>
      </w:pPr>
    </w:p>
    <w:p w:rsidR="00CF47A5" w:rsidRDefault="00CF47A5" w:rsidP="00CF47A5">
      <w:pPr>
        <w:spacing w:before="120" w:after="120"/>
        <w:ind w:right="284"/>
        <w:rPr>
          <w:bCs/>
          <w:color w:val="FF0000"/>
          <w:sz w:val="24"/>
          <w:szCs w:val="24"/>
          <w:u w:val="single"/>
        </w:rPr>
      </w:pPr>
      <w:r w:rsidRPr="00B52ABB">
        <w:rPr>
          <w:bCs/>
          <w:color w:val="FF0000"/>
          <w:sz w:val="24"/>
          <w:szCs w:val="24"/>
          <w:u w:val="single"/>
          <w:lang w:val="uk-UA"/>
        </w:rPr>
        <w:t xml:space="preserve">Важно : для </w:t>
      </w:r>
      <w:proofErr w:type="spellStart"/>
      <w:r w:rsidRPr="00B52ABB">
        <w:rPr>
          <w:bCs/>
          <w:color w:val="FF0000"/>
          <w:sz w:val="24"/>
          <w:szCs w:val="24"/>
          <w:u w:val="single"/>
          <w:lang w:val="uk-UA"/>
        </w:rPr>
        <w:t>реализации</w:t>
      </w:r>
      <w:proofErr w:type="spellEnd"/>
      <w:r w:rsidRPr="00B52ABB">
        <w:rPr>
          <w:bCs/>
          <w:color w:val="FF0000"/>
          <w:sz w:val="24"/>
          <w:szCs w:val="24"/>
          <w:u w:val="single"/>
          <w:lang w:val="uk-UA"/>
        </w:rPr>
        <w:t xml:space="preserve"> </w:t>
      </w:r>
      <w:r w:rsidRPr="00B52ABB">
        <w:rPr>
          <w:bCs/>
          <w:color w:val="FF0000"/>
          <w:sz w:val="24"/>
          <w:szCs w:val="24"/>
          <w:u w:val="single"/>
          <w:lang w:val="en-US"/>
        </w:rPr>
        <w:t>Skype</w:t>
      </w:r>
      <w:r w:rsidRPr="00B52ABB">
        <w:rPr>
          <w:bCs/>
          <w:color w:val="FF0000"/>
          <w:sz w:val="24"/>
          <w:szCs w:val="24"/>
          <w:u w:val="single"/>
        </w:rPr>
        <w:t xml:space="preserve"> рассылки нужен завлекающий заголовок </w:t>
      </w:r>
      <w:r>
        <w:rPr>
          <w:bCs/>
          <w:color w:val="FF0000"/>
          <w:sz w:val="24"/>
          <w:szCs w:val="24"/>
          <w:u w:val="single"/>
          <w:lang w:val="en-US"/>
        </w:rPr>
        <w:t>c</w:t>
      </w:r>
      <w:r w:rsidRPr="0061329F">
        <w:rPr>
          <w:bCs/>
          <w:color w:val="FF0000"/>
          <w:sz w:val="24"/>
          <w:szCs w:val="24"/>
          <w:u w:val="single"/>
        </w:rPr>
        <w:t xml:space="preserve"> </w:t>
      </w:r>
      <w:r w:rsidRPr="00B52ABB">
        <w:rPr>
          <w:bCs/>
          <w:color w:val="FF0000"/>
          <w:sz w:val="24"/>
          <w:szCs w:val="24"/>
          <w:u w:val="single"/>
        </w:rPr>
        <w:t xml:space="preserve">ценой ,названием и не более чем 5 предложений </w:t>
      </w:r>
    </w:p>
    <w:p w:rsidR="004259B0" w:rsidRDefault="004259B0">
      <w:bookmarkStart w:id="0" w:name="_GoBack"/>
      <w:bookmarkEnd w:id="0"/>
    </w:p>
    <w:sectPr w:rsidR="0042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2A"/>
    <w:rsid w:val="004259B0"/>
    <w:rsid w:val="00A57D2A"/>
    <w:rsid w:val="00C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A4FC4-EA03-4ABB-893E-B4D8A139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Ievgeniia Storchak, TPG UA - IEV</dc:creator>
  <cp:keywords/>
  <dc:description/>
  <cp:lastModifiedBy>Ievgeniia Storchak, TPG UA - IEV</cp:lastModifiedBy>
  <cp:revision>2</cp:revision>
  <dcterms:created xsi:type="dcterms:W3CDTF">2015-09-23T06:16:00Z</dcterms:created>
  <dcterms:modified xsi:type="dcterms:W3CDTF">2015-09-23T06:16:00Z</dcterms:modified>
</cp:coreProperties>
</file>