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70" w:rsidRDefault="00A24BA1" w:rsidP="00DF042E">
      <w:pPr>
        <w:pStyle w:val="a7"/>
        <w:rPr>
          <w:b/>
          <w:sz w:val="64"/>
          <w:szCs w:val="64"/>
        </w:rPr>
      </w:pPr>
      <w:r w:rsidRPr="00F76D70">
        <w:rPr>
          <w:b/>
          <w:sz w:val="64"/>
          <w:szCs w:val="64"/>
        </w:rPr>
        <w:t>5</w:t>
      </w:r>
      <w:r w:rsidR="00D955D2" w:rsidRPr="00F76D70">
        <w:rPr>
          <w:b/>
          <w:sz w:val="64"/>
          <w:szCs w:val="64"/>
        </w:rPr>
        <w:t xml:space="preserve"> </w:t>
      </w:r>
      <w:r w:rsidRPr="00F76D70">
        <w:rPr>
          <w:b/>
          <w:sz w:val="64"/>
          <w:szCs w:val="64"/>
        </w:rPr>
        <w:t>инструментов</w:t>
      </w:r>
      <w:r w:rsidR="00D955D2" w:rsidRPr="00F76D70">
        <w:rPr>
          <w:b/>
          <w:sz w:val="64"/>
          <w:szCs w:val="64"/>
        </w:rPr>
        <w:t xml:space="preserve"> </w:t>
      </w:r>
      <w:r w:rsidRPr="00F76D70">
        <w:rPr>
          <w:b/>
          <w:sz w:val="64"/>
          <w:szCs w:val="64"/>
        </w:rPr>
        <w:t xml:space="preserve">по продажам </w:t>
      </w:r>
    </w:p>
    <w:p w:rsidR="00DF042E" w:rsidRDefault="00A24BA1" w:rsidP="00F76D70">
      <w:pPr>
        <w:pStyle w:val="a7"/>
        <w:rPr>
          <w:b/>
          <w:sz w:val="64"/>
          <w:szCs w:val="64"/>
        </w:rPr>
      </w:pPr>
      <w:r w:rsidRPr="00F76D70">
        <w:rPr>
          <w:b/>
          <w:sz w:val="64"/>
          <w:szCs w:val="64"/>
        </w:rPr>
        <w:t>Шри-Ланки</w:t>
      </w:r>
      <w:r w:rsidR="00D955D2" w:rsidRPr="00F76D70">
        <w:rPr>
          <w:b/>
          <w:sz w:val="64"/>
          <w:szCs w:val="64"/>
        </w:rPr>
        <w:t xml:space="preserve"> от </w:t>
      </w:r>
      <w:r w:rsidR="00D955D2" w:rsidRPr="00F76D70">
        <w:rPr>
          <w:b/>
          <w:sz w:val="64"/>
          <w:szCs w:val="64"/>
          <w:lang w:val="en-US"/>
        </w:rPr>
        <w:t>TPG</w:t>
      </w:r>
      <w:r w:rsidRPr="00F76D70">
        <w:rPr>
          <w:b/>
          <w:sz w:val="64"/>
          <w:szCs w:val="64"/>
        </w:rPr>
        <w:t>:</w:t>
      </w:r>
      <w:r w:rsidR="00D955D2" w:rsidRPr="00F76D70">
        <w:rPr>
          <w:b/>
          <w:sz w:val="64"/>
          <w:szCs w:val="64"/>
        </w:rPr>
        <w:t xml:space="preserve"> </w:t>
      </w:r>
    </w:p>
    <w:p w:rsidR="00F76D70" w:rsidRPr="00F76D70" w:rsidRDefault="00F76D70" w:rsidP="00F76D70"/>
    <w:p w:rsidR="00A24BA1" w:rsidRPr="0039008D" w:rsidRDefault="00A24BA1" w:rsidP="0039008D">
      <w:pPr>
        <w:pStyle w:val="a3"/>
        <w:numPr>
          <w:ilvl w:val="0"/>
          <w:numId w:val="1"/>
        </w:numPr>
        <w:rPr>
          <w:b/>
          <w:i/>
        </w:rPr>
      </w:pPr>
      <w:r w:rsidRPr="00B04C4C">
        <w:rPr>
          <w:b/>
          <w:i/>
        </w:rPr>
        <w:t xml:space="preserve">Перелеты доступны на </w:t>
      </w:r>
      <w:r>
        <w:rPr>
          <w:b/>
          <w:i/>
        </w:rPr>
        <w:t xml:space="preserve">комфортабельных </w:t>
      </w:r>
      <w:r w:rsidRPr="00B04C4C">
        <w:rPr>
          <w:b/>
          <w:i/>
        </w:rPr>
        <w:t>бортах а/к</w:t>
      </w:r>
      <w:r>
        <w:rPr>
          <w:b/>
          <w:i/>
        </w:rPr>
        <w:t xml:space="preserve"> </w:t>
      </w:r>
      <w:r w:rsidRPr="00C544B0">
        <w:rPr>
          <w:b/>
          <w:i/>
          <w:lang w:val="en-US"/>
        </w:rPr>
        <w:t>Air</w:t>
      </w:r>
      <w:r w:rsidRPr="00C544B0">
        <w:rPr>
          <w:b/>
          <w:i/>
        </w:rPr>
        <w:t xml:space="preserve"> </w:t>
      </w:r>
      <w:r w:rsidRPr="00C544B0">
        <w:rPr>
          <w:b/>
          <w:i/>
          <w:lang w:val="en-US"/>
        </w:rPr>
        <w:t>Arabia</w:t>
      </w:r>
      <w:r w:rsidRPr="00B04C4C">
        <w:rPr>
          <w:b/>
          <w:i/>
        </w:rPr>
        <w:t xml:space="preserve">: </w:t>
      </w:r>
    </w:p>
    <w:p w:rsidR="00A24BA1" w:rsidRDefault="00A24BA1" w:rsidP="0039008D">
      <w:r w:rsidRPr="00A24BA1">
        <w:t>Шри-Ланка</w:t>
      </w:r>
      <w:r w:rsidRPr="0039008D">
        <w:t xml:space="preserve"> </w:t>
      </w:r>
      <w:r>
        <w:t xml:space="preserve">из Киева (через Шарджу) </w:t>
      </w:r>
      <w:r w:rsidRPr="00C544B0">
        <w:t>вылеты ежедневно</w:t>
      </w:r>
      <w:r w:rsidR="0039008D">
        <w:t>: р</w:t>
      </w:r>
      <w:r w:rsidR="00950694">
        <w:t>ейс</w:t>
      </w:r>
      <w:r w:rsidR="0039008D">
        <w:t>ы</w:t>
      </w:r>
      <w:r w:rsidR="00950694">
        <w:t xml:space="preserve"> </w:t>
      </w:r>
      <w:r w:rsidRPr="00A24BA1">
        <w:t xml:space="preserve">G9301/503 </w:t>
      </w:r>
      <w:r w:rsidRPr="0039008D">
        <w:rPr>
          <w:b/>
        </w:rPr>
        <w:t>//</w:t>
      </w:r>
      <w:r w:rsidRPr="00C544B0">
        <w:t xml:space="preserve"> </w:t>
      </w:r>
      <w:r w:rsidRPr="00A24BA1">
        <w:t>G9504/300</w:t>
      </w:r>
    </w:p>
    <w:p w:rsidR="00A24BA1" w:rsidRDefault="0039008D" w:rsidP="0039008D">
      <w:r>
        <w:t>У Вас есть</w:t>
      </w:r>
      <w:r w:rsidR="00C02C39">
        <w:t xml:space="preserve"> возможность</w:t>
      </w:r>
      <w:r>
        <w:t xml:space="preserve"> предварительно</w:t>
      </w:r>
      <w:r w:rsidR="00C02C39">
        <w:t xml:space="preserve"> </w:t>
      </w:r>
      <w:hyperlink r:id="rId7" w:history="1">
        <w:r w:rsidR="00C02C39" w:rsidRPr="00F34C7E">
          <w:rPr>
            <w:rStyle w:val="a4"/>
            <w:b/>
            <w:i/>
          </w:rPr>
          <w:t>заказать питание</w:t>
        </w:r>
      </w:hyperlink>
      <w:r w:rsidR="00C02C39">
        <w:t xml:space="preserve"> из меню</w:t>
      </w:r>
      <w:r w:rsidR="00947526">
        <w:t xml:space="preserve">, </w:t>
      </w:r>
      <w:hyperlink r:id="rId8" w:history="1">
        <w:r w:rsidR="00950694" w:rsidRPr="00F34C7E">
          <w:rPr>
            <w:rStyle w:val="a4"/>
            <w:b/>
            <w:i/>
          </w:rPr>
          <w:t>выбрать места</w:t>
        </w:r>
      </w:hyperlink>
      <w:r w:rsidR="00C02C39">
        <w:t xml:space="preserve"> на борту Air Arabia</w:t>
      </w:r>
      <w:r w:rsidR="00947526">
        <w:t xml:space="preserve"> или заб</w:t>
      </w:r>
      <w:r>
        <w:t>ронировать дополнительный багаж.</w:t>
      </w:r>
    </w:p>
    <w:p w:rsidR="0039008D" w:rsidRDefault="0039008D" w:rsidP="0039008D">
      <w:r>
        <w:t>С</w:t>
      </w:r>
      <w:r w:rsidRPr="00C02C39">
        <w:t xml:space="preserve">тоимость авиабилета </w:t>
      </w:r>
      <w:r>
        <w:t>для</w:t>
      </w:r>
      <w:r w:rsidRPr="00C02C39">
        <w:t xml:space="preserve"> инфанта (ребенок от 0 до 2 лет без посадочного места) - 160 </w:t>
      </w:r>
      <w:r w:rsidRPr="00A24BA1">
        <w:t>$</w:t>
      </w:r>
      <w:r w:rsidRPr="00C02C39">
        <w:t xml:space="preserve"> нетто</w:t>
      </w:r>
      <w:r>
        <w:t>.</w:t>
      </w:r>
    </w:p>
    <w:p w:rsidR="00DF4E51" w:rsidRDefault="00DF4E51" w:rsidP="0039008D">
      <w:r w:rsidRPr="00DF4E51">
        <w:rPr>
          <w:b/>
          <w:i/>
          <w:color w:val="FF0000"/>
          <w:lang w:val="en-US"/>
        </w:rPr>
        <w:t>NEW</w:t>
      </w:r>
      <w:r w:rsidRPr="00DF4E51"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9" w:history="1">
        <w:r w:rsidRPr="00DF4E51"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A24BA1" w:rsidRPr="00F34C7E" w:rsidRDefault="00DF4E51" w:rsidP="0039008D">
      <w:pPr>
        <w:rPr>
          <w:b/>
          <w:i/>
        </w:rPr>
      </w:pPr>
      <w:hyperlink r:id="rId10" w:history="1">
        <w:r w:rsidR="00A24BA1" w:rsidRPr="00F34C7E">
          <w:rPr>
            <w:rStyle w:val="a4"/>
            <w:b/>
            <w:i/>
          </w:rPr>
          <w:t>Расписание рейсов доступно на сайте</w:t>
        </w:r>
      </w:hyperlink>
      <w:r w:rsidR="00A24BA1" w:rsidRPr="00F34C7E">
        <w:rPr>
          <w:b/>
          <w:i/>
        </w:rPr>
        <w:t xml:space="preserve"> </w:t>
      </w:r>
    </w:p>
    <w:p w:rsidR="00B04C4C" w:rsidRPr="0039008D" w:rsidRDefault="00B04C4C" w:rsidP="00B04C4C">
      <w:pPr>
        <w:pStyle w:val="a3"/>
      </w:pPr>
    </w:p>
    <w:p w:rsidR="0039008D" w:rsidRPr="0039008D" w:rsidRDefault="0039008D" w:rsidP="0039008D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r w:rsidRPr="00A24BA1">
        <w:rPr>
          <w:b/>
          <w:i/>
        </w:rPr>
        <w:t>в онлайне</w:t>
      </w:r>
      <w:r w:rsidRPr="00C544B0">
        <w:rPr>
          <w:b/>
          <w:i/>
        </w:rPr>
        <w:t>!</w:t>
      </w:r>
      <w:bookmarkStart w:id="0" w:name="_GoBack"/>
      <w:bookmarkEnd w:id="0"/>
    </w:p>
    <w:p w:rsidR="002B0301" w:rsidRDefault="0039008D" w:rsidP="0039008D">
      <w:r>
        <w:t>…</w:t>
      </w:r>
      <w:r w:rsidRPr="0039008D">
        <w:rPr>
          <w:b/>
          <w:i/>
        </w:rPr>
        <w:t xml:space="preserve">от </w:t>
      </w:r>
      <w:r w:rsidR="00DF4E51">
        <w:rPr>
          <w:b/>
          <w:i/>
          <w:lang w:val="uk-UA"/>
        </w:rPr>
        <w:t>622</w:t>
      </w:r>
      <w:r w:rsidRPr="0039008D">
        <w:rPr>
          <w:b/>
          <w:i/>
        </w:rPr>
        <w:t xml:space="preserve"> $</w:t>
      </w:r>
      <w:r>
        <w:t xml:space="preserve"> за 1 взрослого в пакетном туре – </w:t>
      </w:r>
      <w:hyperlink r:id="rId11" w:history="1">
        <w:r w:rsidRPr="00DF4E51">
          <w:rPr>
            <w:rStyle w:val="a4"/>
            <w:b/>
            <w:i/>
          </w:rPr>
          <w:t>смотреть подробнее</w:t>
        </w:r>
      </w:hyperlink>
      <w:r>
        <w:t xml:space="preserve"> </w:t>
      </w:r>
    </w:p>
    <w:p w:rsidR="00F34C7E" w:rsidRDefault="00F34C7E" w:rsidP="0039008D"/>
    <w:p w:rsidR="00B04C4C" w:rsidRPr="006140B6" w:rsidRDefault="00C02C39" w:rsidP="006140B6">
      <w:pPr>
        <w:pStyle w:val="a3"/>
        <w:numPr>
          <w:ilvl w:val="0"/>
          <w:numId w:val="1"/>
        </w:numPr>
        <w:rPr>
          <w:b/>
          <w:i/>
        </w:rPr>
      </w:pPr>
      <w:r w:rsidRPr="006140B6">
        <w:rPr>
          <w:b/>
          <w:bCs/>
        </w:rPr>
        <w:t xml:space="preserve">Гарантированные номера в </w:t>
      </w:r>
      <w:r w:rsidR="0039008D" w:rsidRPr="006140B6">
        <w:rPr>
          <w:b/>
          <w:bCs/>
        </w:rPr>
        <w:t xml:space="preserve">качественных и </w:t>
      </w:r>
      <w:r w:rsidRPr="006140B6">
        <w:rPr>
          <w:b/>
          <w:bCs/>
        </w:rPr>
        <w:t>популярных гостиницах</w:t>
      </w:r>
      <w:r w:rsidR="0039008D" w:rsidRPr="006140B6">
        <w:rPr>
          <w:b/>
          <w:bCs/>
        </w:rPr>
        <w:t>:</w:t>
      </w:r>
    </w:p>
    <w:tbl>
      <w:tblPr>
        <w:tblW w:w="4815" w:type="dxa"/>
        <w:tblLook w:val="04A0" w:firstRow="1" w:lastRow="0" w:firstColumn="1" w:lastColumn="0" w:noHBand="0" w:noVBand="1"/>
      </w:tblPr>
      <w:tblGrid>
        <w:gridCol w:w="4815"/>
      </w:tblGrid>
      <w:tr w:rsidR="00C02C39" w:rsidRPr="00C02C39" w:rsidTr="002B0301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D37905" w:rsidRDefault="00DF4E51" w:rsidP="00D37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2" w:history="1">
              <w:r w:rsidR="00D37905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Royal Palms Beach 5*</w:t>
              </w:r>
            </w:hyperlink>
          </w:p>
        </w:tc>
      </w:tr>
      <w:tr w:rsidR="00C02C39" w:rsidRPr="00C02C39" w:rsidTr="002B0301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C39" w:rsidRPr="00C02C39" w:rsidRDefault="00DF4E51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3" w:history="1">
              <w:r w:rsidR="00947526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Eden Hotel &amp; Spa</w:t>
              </w:r>
              <w:r w:rsidR="00C02C39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 xml:space="preserve"> 5*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4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Tangerine Beach Hotel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5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Pandanus Beach Resors&amp;Spa 4*+</w:t>
              </w:r>
            </w:hyperlink>
          </w:p>
        </w:tc>
      </w:tr>
      <w:tr w:rsidR="00C02C39" w:rsidRPr="00DF4E51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val="en-US" w:eastAsia="ru-RU"/>
              </w:rPr>
            </w:pPr>
            <w:hyperlink r:id="rId16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val="en-US" w:eastAsia="ru-RU"/>
                </w:rPr>
                <w:t>Chaaya Tranz (Hikka Tranz by Cinnamon )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7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The Surf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950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8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Villa Ocean View Hotel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9" w:history="1">
              <w:r w:rsidR="00950694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Induruwa Beach Hotel 3*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D37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20" w:history="1">
              <w:r w:rsidR="00D37905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Lanka Super Corals 3*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DF4E51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21" w:history="1">
              <w:r w:rsidR="00D37905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Hikkaduwa Beach 3*</w:t>
              </w:r>
            </w:hyperlink>
          </w:p>
        </w:tc>
      </w:tr>
    </w:tbl>
    <w:p w:rsidR="00C02C39" w:rsidRDefault="00296E7D" w:rsidP="0039008D">
      <w:pPr>
        <w:rPr>
          <w:b/>
          <w:i/>
        </w:rPr>
      </w:pPr>
      <w:r w:rsidRPr="0039008D">
        <w:rPr>
          <w:b/>
          <w:i/>
        </w:rPr>
        <w:t>П</w:t>
      </w:r>
      <w:r w:rsidR="00C02C39" w:rsidRPr="0039008D">
        <w:rPr>
          <w:b/>
          <w:i/>
        </w:rPr>
        <w:t>озднее выселение входит в стоимость</w:t>
      </w:r>
      <w:r w:rsidR="00947526" w:rsidRPr="0039008D">
        <w:rPr>
          <w:b/>
          <w:i/>
        </w:rPr>
        <w:t>!</w:t>
      </w:r>
    </w:p>
    <w:p w:rsidR="002B0301" w:rsidRPr="00E67DCE" w:rsidRDefault="002B0301" w:rsidP="002B0301">
      <w:pPr>
        <w:rPr>
          <w:b/>
          <w:i/>
          <w:color w:val="FF0000"/>
          <w:lang w:val="uk-UA"/>
        </w:rPr>
      </w:pPr>
      <w:r w:rsidRPr="00E67DCE">
        <w:rPr>
          <w:b/>
          <w:i/>
          <w:color w:val="FF0000"/>
          <w:lang w:val="uk-UA"/>
        </w:rPr>
        <w:t>Внимание! Акц</w:t>
      </w:r>
      <w:r w:rsidRPr="00E67DCE">
        <w:rPr>
          <w:b/>
          <w:i/>
          <w:color w:val="FF0000"/>
        </w:rPr>
        <w:t>ия «</w:t>
      </w:r>
      <w:r w:rsidRPr="00E67DCE">
        <w:rPr>
          <w:b/>
          <w:i/>
          <w:color w:val="FF0000"/>
          <w:lang w:val="uk-UA"/>
        </w:rPr>
        <w:t xml:space="preserve">Отель дня»: </w:t>
      </w:r>
    </w:p>
    <w:p w:rsidR="00DF4E51" w:rsidRPr="002B0301" w:rsidRDefault="002B0301" w:rsidP="0039008D">
      <w:pPr>
        <w:rPr>
          <w:b/>
          <w:i/>
        </w:rPr>
      </w:pPr>
      <w:r w:rsidRPr="00E67DCE">
        <w:rPr>
          <w:b/>
          <w:i/>
          <w:lang w:val="uk-UA"/>
        </w:rPr>
        <w:t xml:space="preserve">Агентская комиссия </w:t>
      </w:r>
      <w:r w:rsidRPr="00E67DCE">
        <w:rPr>
          <w:b/>
          <w:i/>
        </w:rPr>
        <w:t>17% -</w:t>
      </w:r>
      <w:r>
        <w:t xml:space="preserve"> </w:t>
      </w:r>
      <w:r>
        <w:rPr>
          <w:lang w:val="uk-UA"/>
        </w:rPr>
        <w:t xml:space="preserve">при бронировании в период </w:t>
      </w:r>
      <w:r>
        <w:t>с</w:t>
      </w:r>
      <w:r w:rsidRPr="00E67DCE">
        <w:t xml:space="preserve"> </w:t>
      </w:r>
      <w:r w:rsidR="00DF4E51">
        <w:rPr>
          <w:lang w:val="uk-UA"/>
        </w:rPr>
        <w:t>19</w:t>
      </w:r>
      <w:r w:rsidRPr="00E67DCE">
        <w:t>/11</w:t>
      </w:r>
      <w:r>
        <w:t xml:space="preserve">/2015 по </w:t>
      </w:r>
      <w:r w:rsidR="00DF4E51">
        <w:rPr>
          <w:lang w:val="uk-UA"/>
        </w:rPr>
        <w:t>23</w:t>
      </w:r>
      <w:r>
        <w:t xml:space="preserve">/11/2015 пакетных туров с вылетами в период с </w:t>
      </w:r>
      <w:r w:rsidR="00DF4E51">
        <w:rPr>
          <w:rFonts w:ascii="Calibri Light" w:hAnsi="Calibri Light"/>
          <w:lang w:val="uk-UA"/>
        </w:rPr>
        <w:t>28</w:t>
      </w:r>
      <w:r>
        <w:rPr>
          <w:rFonts w:ascii="Calibri Light" w:hAnsi="Calibri Light"/>
          <w:lang w:val="uk-UA"/>
        </w:rPr>
        <w:t>/11/2015 по 3</w:t>
      </w:r>
      <w:r w:rsidR="00DF4E51">
        <w:rPr>
          <w:rFonts w:ascii="Calibri Light" w:hAnsi="Calibri Light"/>
          <w:lang w:val="uk-UA"/>
        </w:rPr>
        <w:t>0</w:t>
      </w:r>
      <w:r>
        <w:rPr>
          <w:rFonts w:ascii="Calibri Light" w:hAnsi="Calibri Light"/>
          <w:lang w:val="uk-UA"/>
        </w:rPr>
        <w:t>/</w:t>
      </w:r>
      <w:r w:rsidR="00DF4E51">
        <w:rPr>
          <w:rFonts w:ascii="Calibri Light" w:hAnsi="Calibri Light"/>
          <w:lang w:val="uk-UA"/>
        </w:rPr>
        <w:t>11</w:t>
      </w:r>
      <w:r>
        <w:rPr>
          <w:rFonts w:ascii="Calibri Light" w:hAnsi="Calibri Light"/>
          <w:lang w:val="uk-UA"/>
        </w:rPr>
        <w:t>/201</w:t>
      </w:r>
      <w:r w:rsidR="00DF4E51">
        <w:rPr>
          <w:rFonts w:ascii="Calibri Light" w:hAnsi="Calibri Light"/>
          <w:lang w:val="uk-UA"/>
        </w:rPr>
        <w:t>5</w:t>
      </w:r>
      <w:r>
        <w:t xml:space="preserve">, которые включают проживание в отелях: </w:t>
      </w:r>
      <w:r w:rsidRPr="002B0301">
        <w:rPr>
          <w:b/>
          <w:i/>
          <w:lang w:val="en-US"/>
        </w:rPr>
        <w:t>The</w:t>
      </w:r>
      <w:r w:rsidRPr="002B0301">
        <w:rPr>
          <w:b/>
          <w:i/>
        </w:rPr>
        <w:t xml:space="preserve"> </w:t>
      </w:r>
      <w:r w:rsidRPr="002B0301">
        <w:rPr>
          <w:b/>
          <w:i/>
          <w:lang w:val="en-US"/>
        </w:rPr>
        <w:t>Surf</w:t>
      </w:r>
      <w:r w:rsidRPr="002B0301">
        <w:rPr>
          <w:b/>
          <w:i/>
        </w:rPr>
        <w:t xml:space="preserve"> 4*, </w:t>
      </w:r>
      <w:r w:rsidRPr="002B0301">
        <w:rPr>
          <w:b/>
          <w:i/>
          <w:lang w:val="en-US"/>
        </w:rPr>
        <w:t>Hikkaduwa</w:t>
      </w:r>
      <w:r w:rsidRPr="002B0301">
        <w:rPr>
          <w:b/>
          <w:i/>
        </w:rPr>
        <w:t xml:space="preserve"> </w:t>
      </w:r>
      <w:r w:rsidRPr="002B0301">
        <w:rPr>
          <w:b/>
          <w:i/>
          <w:lang w:val="en-US"/>
        </w:rPr>
        <w:t>beach</w:t>
      </w:r>
      <w:r w:rsidRPr="002B0301">
        <w:rPr>
          <w:b/>
          <w:i/>
        </w:rPr>
        <w:t xml:space="preserve"> 3</w:t>
      </w:r>
      <w:r w:rsidR="00DF4E51">
        <w:rPr>
          <w:b/>
          <w:i/>
        </w:rPr>
        <w:t>*</w:t>
      </w:r>
    </w:p>
    <w:p w:rsidR="00B04C4C" w:rsidRDefault="00D955D2" w:rsidP="0086607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>А</w:t>
      </w:r>
      <w:r w:rsidR="0039008D">
        <w:rPr>
          <w:b/>
          <w:i/>
        </w:rPr>
        <w:t>кция раннего бронирования</w:t>
      </w:r>
    </w:p>
    <w:p w:rsidR="002B0301" w:rsidRDefault="00947526" w:rsidP="00C02C39">
      <w:r w:rsidRPr="00947526">
        <w:t xml:space="preserve">При бронировании более чем за 21 день до начала тура </w:t>
      </w:r>
      <w:r w:rsidRPr="006140B6">
        <w:rPr>
          <w:b/>
          <w:i/>
        </w:rPr>
        <w:t xml:space="preserve">+2% к базовой </w:t>
      </w:r>
      <w:r w:rsidR="0039008D" w:rsidRPr="006140B6">
        <w:rPr>
          <w:b/>
          <w:i/>
        </w:rPr>
        <w:t xml:space="preserve">агентской </w:t>
      </w:r>
      <w:r w:rsidRPr="006140B6">
        <w:rPr>
          <w:b/>
          <w:i/>
        </w:rPr>
        <w:t>комиссии</w:t>
      </w:r>
      <w:r w:rsidRPr="00947526">
        <w:t xml:space="preserve"> (не суммируется с другими акциями)</w:t>
      </w:r>
      <w:r w:rsidR="0039008D">
        <w:t>.</w:t>
      </w:r>
    </w:p>
    <w:p w:rsidR="002B0301" w:rsidRPr="00947526" w:rsidRDefault="002B0301" w:rsidP="00C02C39"/>
    <w:p w:rsidR="0039008D" w:rsidRDefault="00B04C4C" w:rsidP="0039008D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Новый удобный онлайн подбор тура: </w:t>
      </w:r>
    </w:p>
    <w:p w:rsidR="00B04C4C" w:rsidRPr="0039008D" w:rsidRDefault="00B04C4C" w:rsidP="0039008D">
      <w:pPr>
        <w:rPr>
          <w:b/>
          <w:i/>
        </w:rPr>
      </w:pPr>
      <w:r>
        <w:t xml:space="preserve">При </w:t>
      </w:r>
      <w:hyperlink r:id="rId22" w:history="1">
        <w:r w:rsidRPr="00C544B0">
          <w:rPr>
            <w:rStyle w:val="a4"/>
          </w:rPr>
          <w:t>установке модуля нового подбора</w:t>
        </w:r>
      </w:hyperlink>
      <w:r>
        <w:t xml:space="preserve"> тура </w:t>
      </w:r>
      <w:r w:rsidRPr="0039008D">
        <w:rPr>
          <w:lang w:val="en-US"/>
        </w:rPr>
        <w:t>TPG</w:t>
      </w:r>
      <w:r w:rsidRPr="00C544B0">
        <w:t xml:space="preserve"> </w:t>
      </w:r>
      <w:r>
        <w:t xml:space="preserve">на Вашем сайте </w:t>
      </w:r>
      <w:r w:rsidRPr="00C544B0">
        <w:t xml:space="preserve">– </w:t>
      </w:r>
      <w:r>
        <w:t>предоставляе</w:t>
      </w:r>
      <w:r w:rsidRPr="00B171DD">
        <w:t>м</w:t>
      </w:r>
      <w:r>
        <w:t xml:space="preserve"> </w:t>
      </w:r>
      <w:r w:rsidRPr="009562CC">
        <w:rPr>
          <w:b/>
        </w:rPr>
        <w:t>+1% к Вашей тек</w:t>
      </w:r>
      <w:r w:rsidRPr="009562CC">
        <w:rPr>
          <w:b/>
          <w:lang w:val="en-US"/>
        </w:rPr>
        <w:t>e</w:t>
      </w:r>
      <w:r w:rsidR="00C53EDB" w:rsidRPr="009562CC">
        <w:rPr>
          <w:b/>
        </w:rPr>
        <w:t>щей комиссии на 1 месяц</w:t>
      </w:r>
      <w:r w:rsidR="00C53EDB">
        <w:t xml:space="preserve"> (не суммируется с другими акциями).</w:t>
      </w:r>
    </w:p>
    <w:sectPr w:rsidR="00B04C4C" w:rsidRPr="0039008D" w:rsidSect="00DF042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72C" w:rsidRDefault="005A472C" w:rsidP="00B04C4C">
      <w:pPr>
        <w:spacing w:after="0" w:line="240" w:lineRule="auto"/>
      </w:pPr>
      <w:r>
        <w:separator/>
      </w:r>
    </w:p>
  </w:endnote>
  <w:endnote w:type="continuationSeparator" w:id="0">
    <w:p w:rsidR="005A472C" w:rsidRDefault="005A472C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72C" w:rsidRDefault="005A472C" w:rsidP="00B04C4C">
      <w:pPr>
        <w:spacing w:after="0" w:line="240" w:lineRule="auto"/>
      </w:pPr>
      <w:r>
        <w:separator/>
      </w:r>
    </w:p>
  </w:footnote>
  <w:footnote w:type="continuationSeparator" w:id="0">
    <w:p w:rsidR="005A472C" w:rsidRDefault="005A472C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73E07"/>
    <w:rsid w:val="000B1AFE"/>
    <w:rsid w:val="000D0BB0"/>
    <w:rsid w:val="002501D3"/>
    <w:rsid w:val="00296E7D"/>
    <w:rsid w:val="002B0301"/>
    <w:rsid w:val="00311FE3"/>
    <w:rsid w:val="0039008D"/>
    <w:rsid w:val="003D1AB8"/>
    <w:rsid w:val="005A472C"/>
    <w:rsid w:val="005B1AA5"/>
    <w:rsid w:val="005B3DDD"/>
    <w:rsid w:val="006140B6"/>
    <w:rsid w:val="00680A02"/>
    <w:rsid w:val="00696847"/>
    <w:rsid w:val="00816B32"/>
    <w:rsid w:val="00866075"/>
    <w:rsid w:val="00947526"/>
    <w:rsid w:val="00950694"/>
    <w:rsid w:val="009562CC"/>
    <w:rsid w:val="00A24BA1"/>
    <w:rsid w:val="00A93751"/>
    <w:rsid w:val="00B04C4C"/>
    <w:rsid w:val="00B171DD"/>
    <w:rsid w:val="00B9589E"/>
    <w:rsid w:val="00BD3473"/>
    <w:rsid w:val="00C02C39"/>
    <w:rsid w:val="00C53EDB"/>
    <w:rsid w:val="00C544B0"/>
    <w:rsid w:val="00D31FB9"/>
    <w:rsid w:val="00D37905"/>
    <w:rsid w:val="00D955D2"/>
    <w:rsid w:val="00DF042E"/>
    <w:rsid w:val="00DF4E51"/>
    <w:rsid w:val="00E12F4F"/>
    <w:rsid w:val="00E20015"/>
    <w:rsid w:val="00E2619D"/>
    <w:rsid w:val="00E67DCE"/>
    <w:rsid w:val="00E86964"/>
    <w:rsid w:val="00E923F3"/>
    <w:rsid w:val="00EE1CB4"/>
    <w:rsid w:val="00F34C7E"/>
    <w:rsid w:val="00F53883"/>
    <w:rsid w:val="00F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paragraph" w:styleId="ad">
    <w:name w:val="Normal (Web)"/>
    <w:basedOn w:val="a"/>
    <w:uiPriority w:val="99"/>
    <w:semiHidden/>
    <w:unhideWhenUsed/>
    <w:rsid w:val="00C0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02C39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390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ountry/tab-inform/?ct=93FA60A44CCD569311E31349D90E926B&amp;stat=81c5002590fd6fdb11e57955426288b5" TargetMode="External"/><Relationship Id="rId13" Type="http://schemas.openxmlformats.org/officeDocument/2006/relationships/hyperlink" Target="http://www.tpg.ua/ru/country/tab-hotel/hotel-93fa60a44ccd569311e3134b11d7ac43/?ct=93fa60a44ccd569311e31349d90e926b" TargetMode="External"/><Relationship Id="rId18" Type="http://schemas.openxmlformats.org/officeDocument/2006/relationships/hyperlink" Target="http://www.tpg.ua/ru/country/tab-hotel/hotel-93fa60a44ccd569311e31349d90e929d/?ct=93fa60a44ccd569311e31349d90e926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pg.ua/ru/country/tab-hotel/hotel-942260a44ccd569311e351eda8135958/?ct=93fa60a44ccd569311e31349d90e926b" TargetMode="External"/><Relationship Id="rId7" Type="http://schemas.openxmlformats.org/officeDocument/2006/relationships/hyperlink" Target="http://files.tpg.ua/files/country/asia/%D0%A8%D1%80%D0%B8%20%D0%9B%D0%B0%D0%BD%D0%BA%D0%B0/SkyCafe.pdf" TargetMode="External"/><Relationship Id="rId12" Type="http://schemas.openxmlformats.org/officeDocument/2006/relationships/hyperlink" Target="http://www.tpg.ua/ru/country/tab-hotel/hotel-93fa60a44ccd569311e3134b17d1cefa/?ct=93fa60a44ccd569311e31349d90e926b" TargetMode="External"/><Relationship Id="rId17" Type="http://schemas.openxmlformats.org/officeDocument/2006/relationships/hyperlink" Target="http://www.tpg.ua/ru/country/tab-hotel/hotel-942560a44ccd569311e357550c8ddb6f/?ct=93fa60a44ccd569311e31349d90e926b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hotel/hotel-93fa60a44ccd569311e313508873b1dd/?ct=93fa60a44ccd569311e31349d90e926b" TargetMode="External"/><Relationship Id="rId20" Type="http://schemas.openxmlformats.org/officeDocument/2006/relationships/hyperlink" Target="http://www.tpg.ua/ru/country/tab-hotel/hotel-940b60a44ccd569311e338aacea11c28/?ct=93fa60a44ccd569311e31349d90e926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pg.ua/ru/choosetour/a64445e0b09d.ht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tpg.ua/ru/country/tab-hotel/hotel-942b60a44ccd569311e35e64c6107edb/?ct=93fa60a44ccd569311e31349d90e926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pg.ua/ru/airtickets/tab-availability/" TargetMode="External"/><Relationship Id="rId19" Type="http://schemas.openxmlformats.org/officeDocument/2006/relationships/hyperlink" Target="http://www.tpg.ua/ru/country/tab-hotel/hotel-93fa60a44ccd569311e31349eafe4ec1/?ct=93fa60a44ccd569311e31349d90e92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airtickets/tab-charter/" TargetMode="External"/><Relationship Id="rId14" Type="http://schemas.openxmlformats.org/officeDocument/2006/relationships/hyperlink" Target="http://www.tpg.ua/ru/country/tab-hotel/hotel-93fa60a44ccd569311e3134b4ddf4795/?ct=93fa60a44ccd569311e31349d90e926b" TargetMode="External"/><Relationship Id="rId22" Type="http://schemas.openxmlformats.org/officeDocument/2006/relationships/hyperlink" Target="http://www.tpg.ua/ru/agencies/Ustanovka-modulya-podbora-tur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37</cp:revision>
  <cp:lastPrinted>2015-10-27T09:26:00Z</cp:lastPrinted>
  <dcterms:created xsi:type="dcterms:W3CDTF">2015-10-27T08:05:00Z</dcterms:created>
  <dcterms:modified xsi:type="dcterms:W3CDTF">2015-11-20T08:04:00Z</dcterms:modified>
</cp:coreProperties>
</file>