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70" w:rsidRDefault="00A24BA1" w:rsidP="00DF042E">
      <w:pPr>
        <w:pStyle w:val="a7"/>
        <w:rPr>
          <w:b/>
          <w:sz w:val="64"/>
          <w:szCs w:val="64"/>
        </w:rPr>
      </w:pPr>
      <w:r w:rsidRPr="00F76D70">
        <w:rPr>
          <w:b/>
          <w:sz w:val="64"/>
          <w:szCs w:val="64"/>
        </w:rPr>
        <w:t>5</w:t>
      </w:r>
      <w:r w:rsidR="00D955D2" w:rsidRPr="00F76D70">
        <w:rPr>
          <w:b/>
          <w:sz w:val="64"/>
          <w:szCs w:val="64"/>
        </w:rPr>
        <w:t xml:space="preserve"> </w:t>
      </w:r>
      <w:r w:rsidRPr="00F76D70">
        <w:rPr>
          <w:b/>
          <w:sz w:val="64"/>
          <w:szCs w:val="64"/>
        </w:rPr>
        <w:t>инструментов</w:t>
      </w:r>
      <w:r w:rsidR="00D955D2" w:rsidRPr="00F76D70">
        <w:rPr>
          <w:b/>
          <w:sz w:val="64"/>
          <w:szCs w:val="64"/>
        </w:rPr>
        <w:t xml:space="preserve"> </w:t>
      </w:r>
      <w:r w:rsidRPr="00F76D70">
        <w:rPr>
          <w:b/>
          <w:sz w:val="64"/>
          <w:szCs w:val="64"/>
        </w:rPr>
        <w:t xml:space="preserve">по продажам </w:t>
      </w:r>
    </w:p>
    <w:p w:rsidR="00DF042E" w:rsidRDefault="007A78C3" w:rsidP="00F76D70">
      <w:pPr>
        <w:pStyle w:val="a7"/>
        <w:rPr>
          <w:b/>
          <w:sz w:val="64"/>
          <w:szCs w:val="64"/>
        </w:rPr>
      </w:pPr>
      <w:r>
        <w:rPr>
          <w:b/>
          <w:sz w:val="64"/>
          <w:szCs w:val="64"/>
        </w:rPr>
        <w:t>Таиланда</w:t>
      </w:r>
      <w:r w:rsidR="00D955D2" w:rsidRPr="00F76D70">
        <w:rPr>
          <w:b/>
          <w:sz w:val="64"/>
          <w:szCs w:val="64"/>
        </w:rPr>
        <w:t xml:space="preserve"> от </w:t>
      </w:r>
      <w:r w:rsidR="00D955D2" w:rsidRPr="00F76D70">
        <w:rPr>
          <w:b/>
          <w:sz w:val="64"/>
          <w:szCs w:val="64"/>
          <w:lang w:val="en-US"/>
        </w:rPr>
        <w:t>TPG</w:t>
      </w:r>
      <w:r w:rsidR="00A24BA1" w:rsidRPr="00F76D70">
        <w:rPr>
          <w:b/>
          <w:sz w:val="64"/>
          <w:szCs w:val="64"/>
        </w:rPr>
        <w:t>:</w:t>
      </w:r>
      <w:r w:rsidR="00D955D2" w:rsidRPr="00F76D70">
        <w:rPr>
          <w:b/>
          <w:sz w:val="64"/>
          <w:szCs w:val="64"/>
        </w:rPr>
        <w:t xml:space="preserve"> </w:t>
      </w:r>
    </w:p>
    <w:p w:rsidR="00F76D70" w:rsidRPr="00F76D70" w:rsidRDefault="00F76D70" w:rsidP="00F76D70"/>
    <w:p w:rsidR="00A24BA1" w:rsidRPr="0039008D" w:rsidRDefault="007A78C3" w:rsidP="007A78C3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Гарантированные места</w:t>
      </w:r>
      <w:r w:rsidR="00A24BA1" w:rsidRPr="00B04C4C">
        <w:rPr>
          <w:b/>
          <w:i/>
        </w:rPr>
        <w:t xml:space="preserve"> на бортах а/к</w:t>
      </w:r>
      <w:r w:rsidR="00A24BA1">
        <w:rPr>
          <w:b/>
          <w:i/>
        </w:rPr>
        <w:t xml:space="preserve"> </w:t>
      </w:r>
      <w:r>
        <w:rPr>
          <w:b/>
          <w:i/>
        </w:rPr>
        <w:t xml:space="preserve">МАУ и </w:t>
      </w:r>
      <w:r w:rsidRPr="007A78C3">
        <w:rPr>
          <w:b/>
          <w:i/>
        </w:rPr>
        <w:t>Турецкие авиалинии</w:t>
      </w:r>
      <w:r w:rsidR="00A24BA1" w:rsidRPr="00B04C4C">
        <w:rPr>
          <w:b/>
          <w:i/>
        </w:rPr>
        <w:t xml:space="preserve">: </w:t>
      </w:r>
    </w:p>
    <w:p w:rsidR="00BC2E58" w:rsidRDefault="00BC2E58" w:rsidP="007A78C3">
      <w:pPr>
        <w:pStyle w:val="a3"/>
        <w:rPr>
          <w:b/>
          <w:i/>
        </w:rPr>
      </w:pPr>
    </w:p>
    <w:p w:rsidR="007A78C3" w:rsidRDefault="007A78C3" w:rsidP="007A78C3">
      <w:pPr>
        <w:pStyle w:val="a3"/>
      </w:pPr>
      <w:r w:rsidRPr="007A78C3">
        <w:rPr>
          <w:b/>
          <w:i/>
        </w:rPr>
        <w:t>МАУ:</w:t>
      </w:r>
      <w:r>
        <w:t xml:space="preserve"> вылеты по средам, субботам, воскресеньям</w:t>
      </w:r>
    </w:p>
    <w:p w:rsidR="007A78C3" w:rsidRDefault="007A78C3" w:rsidP="007A78C3">
      <w:pPr>
        <w:pStyle w:val="a3"/>
      </w:pPr>
      <w:r>
        <w:t xml:space="preserve">PS 271 KBP BKK 19:50-10:00+1 </w:t>
      </w:r>
    </w:p>
    <w:p w:rsidR="007A78C3" w:rsidRDefault="007A78C3" w:rsidP="007A78C3">
      <w:pPr>
        <w:pStyle w:val="a3"/>
      </w:pPr>
      <w:r>
        <w:t>возвраты по понедельникам, вторникам, пятницам</w:t>
      </w:r>
    </w:p>
    <w:p w:rsidR="007A78C3" w:rsidRDefault="007A78C3" w:rsidP="007A78C3">
      <w:pPr>
        <w:pStyle w:val="a3"/>
      </w:pPr>
      <w:r>
        <w:t>PS 272 BKK KBP 01:45-08:05</w:t>
      </w:r>
    </w:p>
    <w:p w:rsidR="007A78C3" w:rsidRDefault="007A78C3" w:rsidP="007A78C3">
      <w:pPr>
        <w:pStyle w:val="a3"/>
      </w:pPr>
    </w:p>
    <w:p w:rsidR="007A78C3" w:rsidRDefault="007A78C3" w:rsidP="007A78C3">
      <w:pPr>
        <w:pStyle w:val="a3"/>
        <w:rPr>
          <w:b/>
          <w:i/>
        </w:rPr>
      </w:pPr>
      <w:r w:rsidRPr="007A78C3">
        <w:rPr>
          <w:b/>
          <w:i/>
        </w:rPr>
        <w:t>Турецкие авиалинии</w:t>
      </w:r>
      <w:r>
        <w:rPr>
          <w:b/>
          <w:i/>
        </w:rPr>
        <w:t xml:space="preserve">: </w:t>
      </w:r>
      <w:r w:rsidR="00BC2E58" w:rsidRPr="00BC2E58">
        <w:t>вылеты по пятницам</w:t>
      </w:r>
    </w:p>
    <w:p w:rsidR="007A78C3" w:rsidRDefault="007A78C3" w:rsidP="007A78C3">
      <w:pPr>
        <w:pStyle w:val="a3"/>
      </w:pPr>
      <w:r>
        <w:t>TK 460 KBPISTHK1 21:10-23:30 Киев – Стамбул</w:t>
      </w:r>
    </w:p>
    <w:p w:rsidR="007A78C3" w:rsidRDefault="007A78C3" w:rsidP="007A78C3">
      <w:pPr>
        <w:pStyle w:val="a3"/>
      </w:pPr>
      <w:r>
        <w:t>TK 068 ISTBKKHK1 00:55-14:50 Стамбул - Бангкок</w:t>
      </w:r>
    </w:p>
    <w:p w:rsidR="007A78C3" w:rsidRDefault="007A78C3" w:rsidP="007A78C3">
      <w:pPr>
        <w:pStyle w:val="a3"/>
      </w:pPr>
      <w:r>
        <w:t>TK 069 BKKISTHK1 23:45-05:05+1 Бангкок - Стамбул</w:t>
      </w:r>
    </w:p>
    <w:p w:rsidR="007A78C3" w:rsidRDefault="007A78C3" w:rsidP="007A78C3">
      <w:pPr>
        <w:pStyle w:val="a3"/>
      </w:pPr>
      <w:r>
        <w:t>TK 457 ISTKBPHK1 07:45-09:50 Стамбул – Киев</w:t>
      </w:r>
    </w:p>
    <w:p w:rsidR="00EE64FA" w:rsidRDefault="00EE64FA" w:rsidP="00EE64FA">
      <w:r>
        <w:rPr>
          <w:b/>
          <w:i/>
          <w:color w:val="FF0000"/>
          <w:lang w:val="en-US"/>
        </w:rPr>
        <w:t>NEW</w:t>
      </w:r>
      <w:r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7" w:history="1">
        <w:r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A24BA1" w:rsidRPr="00EE64FA" w:rsidRDefault="00EE64FA" w:rsidP="00EE64FA">
      <w:pPr>
        <w:rPr>
          <w:b/>
          <w:i/>
        </w:rPr>
      </w:pPr>
      <w:hyperlink r:id="rId8" w:history="1">
        <w:r w:rsidR="00A24BA1" w:rsidRPr="00EE64FA">
          <w:rPr>
            <w:rStyle w:val="a4"/>
            <w:b/>
            <w:i/>
          </w:rPr>
          <w:t>Расписание рейсов доступно на сайте</w:t>
        </w:r>
      </w:hyperlink>
      <w:r w:rsidR="00A24BA1" w:rsidRPr="00EE64FA">
        <w:rPr>
          <w:b/>
          <w:i/>
        </w:rPr>
        <w:t xml:space="preserve"> </w:t>
      </w:r>
      <w:bookmarkStart w:id="0" w:name="_GoBack"/>
      <w:bookmarkEnd w:id="0"/>
    </w:p>
    <w:p w:rsidR="00B04C4C" w:rsidRPr="0039008D" w:rsidRDefault="00B04C4C" w:rsidP="00B04C4C">
      <w:pPr>
        <w:pStyle w:val="a3"/>
      </w:pPr>
    </w:p>
    <w:p w:rsidR="009E07D5" w:rsidRPr="009E07D5" w:rsidRDefault="007A78C3" w:rsidP="007A78C3">
      <w:pPr>
        <w:pStyle w:val="a3"/>
        <w:numPr>
          <w:ilvl w:val="0"/>
          <w:numId w:val="1"/>
        </w:numPr>
        <w:rPr>
          <w:b/>
          <w:i/>
        </w:rPr>
      </w:pPr>
      <w:r w:rsidRPr="007A78C3">
        <w:t xml:space="preserve">Просчитать крайний срок подачи документов на визу теперь можно с помощью </w:t>
      </w:r>
    </w:p>
    <w:p w:rsidR="007A78C3" w:rsidRPr="00EE64FA" w:rsidRDefault="00EE64FA" w:rsidP="00EE64FA">
      <w:pPr>
        <w:rPr>
          <w:b/>
          <w:i/>
        </w:rPr>
      </w:pPr>
      <w:hyperlink r:id="rId9" w:history="1">
        <w:r w:rsidR="007A78C3" w:rsidRPr="00EE64FA">
          <w:rPr>
            <w:rStyle w:val="a4"/>
            <w:b/>
            <w:i/>
          </w:rPr>
          <w:t>ВИЗОВОГО КАЛЕНДАРЯ</w:t>
        </w:r>
      </w:hyperlink>
    </w:p>
    <w:p w:rsidR="007A78C3" w:rsidRPr="00EE64FA" w:rsidRDefault="00EE64FA" w:rsidP="00EE64FA">
      <w:pPr>
        <w:rPr>
          <w:b/>
          <w:i/>
        </w:rPr>
      </w:pPr>
      <w:hyperlink r:id="rId10" w:history="1">
        <w:r w:rsidR="007A78C3" w:rsidRPr="00EE64FA">
          <w:rPr>
            <w:rStyle w:val="a4"/>
            <w:b/>
            <w:i/>
          </w:rPr>
          <w:t>Правила получения визы для граждан Украины и других стран</w:t>
        </w:r>
      </w:hyperlink>
    </w:p>
    <w:p w:rsidR="00EE64FA" w:rsidRPr="00DE4541" w:rsidRDefault="00EE64FA" w:rsidP="00EE64FA">
      <w:pPr>
        <w:rPr>
          <w:lang w:val="uk-UA"/>
        </w:rPr>
      </w:pPr>
      <w:r>
        <w:t xml:space="preserve">Внимание! </w:t>
      </w:r>
      <w:r w:rsidRPr="00432C0A">
        <w:t>Иммиграционное бюро Таиланда запустило электронное приложение, которое позволяет гражданам 19 стран в онлайн-режиме сделать заявку на получение визы по прилету</w:t>
      </w:r>
      <w:r>
        <w:rPr>
          <w:lang w:val="uk-UA"/>
        </w:rPr>
        <w:t xml:space="preserve">! </w:t>
      </w:r>
      <w:hyperlink r:id="rId11" w:history="1">
        <w:r w:rsidRPr="00DE4541">
          <w:rPr>
            <w:rStyle w:val="a4"/>
            <w:b/>
            <w:i/>
            <w:lang w:val="uk-UA"/>
          </w:rPr>
          <w:t>Ознак</w:t>
        </w:r>
        <w:r w:rsidRPr="00DE4541">
          <w:rPr>
            <w:rStyle w:val="a4"/>
            <w:b/>
            <w:i/>
            <w:lang w:val="uk-UA"/>
          </w:rPr>
          <w:t>о</w:t>
        </w:r>
        <w:r w:rsidRPr="00DE4541">
          <w:rPr>
            <w:rStyle w:val="a4"/>
            <w:b/>
            <w:i/>
            <w:lang w:val="uk-UA"/>
          </w:rPr>
          <w:t>миться подробнее</w:t>
        </w:r>
      </w:hyperlink>
    </w:p>
    <w:p w:rsidR="007A78C3" w:rsidRPr="007A78C3" w:rsidRDefault="007A78C3" w:rsidP="007A78C3">
      <w:pPr>
        <w:pStyle w:val="a3"/>
        <w:rPr>
          <w:b/>
          <w:i/>
        </w:rPr>
      </w:pPr>
    </w:p>
    <w:p w:rsidR="0039008D" w:rsidRPr="0039008D" w:rsidRDefault="0039008D" w:rsidP="007A78C3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r w:rsidRPr="00A24BA1">
        <w:rPr>
          <w:b/>
          <w:i/>
        </w:rPr>
        <w:t>в онлайне</w:t>
      </w:r>
      <w:r w:rsidRPr="00C544B0">
        <w:rPr>
          <w:b/>
          <w:i/>
        </w:rPr>
        <w:t>!</w:t>
      </w:r>
    </w:p>
    <w:p w:rsidR="009F5BDE" w:rsidRDefault="0039008D" w:rsidP="0039008D">
      <w:r>
        <w:t>…</w:t>
      </w:r>
      <w:r w:rsidRPr="0039008D">
        <w:rPr>
          <w:b/>
          <w:i/>
        </w:rPr>
        <w:t xml:space="preserve">от </w:t>
      </w:r>
      <w:r w:rsidR="007A78C3">
        <w:rPr>
          <w:b/>
          <w:i/>
        </w:rPr>
        <w:t>8</w:t>
      </w:r>
      <w:r w:rsidR="00EE64FA">
        <w:rPr>
          <w:b/>
          <w:i/>
        </w:rPr>
        <w:t>6</w:t>
      </w:r>
      <w:r w:rsidR="00507BDB">
        <w:rPr>
          <w:b/>
          <w:i/>
        </w:rPr>
        <w:t>9</w:t>
      </w:r>
      <w:r w:rsidRPr="0039008D">
        <w:rPr>
          <w:b/>
          <w:i/>
        </w:rPr>
        <w:t xml:space="preserve"> $</w:t>
      </w:r>
      <w:r>
        <w:t xml:space="preserve"> за 1 взрослого в пакетном туре – </w:t>
      </w:r>
      <w:hyperlink r:id="rId12" w:history="1">
        <w:r w:rsidRPr="00EE64FA">
          <w:rPr>
            <w:rStyle w:val="a4"/>
            <w:b/>
            <w:i/>
          </w:rPr>
          <w:t>смотреть подробнее</w:t>
        </w:r>
      </w:hyperlink>
      <w:r>
        <w:t xml:space="preserve"> </w:t>
      </w:r>
    </w:p>
    <w:p w:rsidR="00B04C4C" w:rsidRDefault="00D955D2" w:rsidP="0086607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>А</w:t>
      </w:r>
      <w:r w:rsidR="0039008D">
        <w:rPr>
          <w:b/>
          <w:i/>
        </w:rPr>
        <w:t>кция раннего бронирования</w:t>
      </w:r>
    </w:p>
    <w:p w:rsidR="00C02C39" w:rsidRDefault="00947526" w:rsidP="00C02C39">
      <w:r w:rsidRPr="00947526">
        <w:t>При бронировании более чем за 21 день до начала тура</w:t>
      </w:r>
      <w:r w:rsidR="00B93C1E">
        <w:t xml:space="preserve"> </w:t>
      </w:r>
      <w:r w:rsidR="00980755">
        <w:t>(кроме новогодних и рождественских праздников)</w:t>
      </w:r>
      <w:r w:rsidRPr="00947526">
        <w:t xml:space="preserve"> </w:t>
      </w:r>
      <w:r w:rsidRPr="00980755">
        <w:rPr>
          <w:b/>
          <w:i/>
        </w:rPr>
        <w:t xml:space="preserve">+2% к базовой </w:t>
      </w:r>
      <w:r w:rsidR="0039008D" w:rsidRPr="00980755">
        <w:rPr>
          <w:b/>
          <w:i/>
        </w:rPr>
        <w:t xml:space="preserve">агентской </w:t>
      </w:r>
      <w:r w:rsidRPr="00980755">
        <w:rPr>
          <w:b/>
          <w:i/>
        </w:rPr>
        <w:t>комиссии</w:t>
      </w:r>
      <w:r w:rsidRPr="00947526">
        <w:t xml:space="preserve"> (не суммируется с другими акциями)</w:t>
      </w:r>
      <w:r w:rsidR="0039008D">
        <w:t>.</w:t>
      </w:r>
    </w:p>
    <w:p w:rsidR="00AB480B" w:rsidRPr="009F5BDE" w:rsidRDefault="00AB480B" w:rsidP="009F5BDE">
      <w:pPr>
        <w:pStyle w:val="a3"/>
        <w:numPr>
          <w:ilvl w:val="0"/>
          <w:numId w:val="1"/>
        </w:numPr>
        <w:rPr>
          <w:b/>
          <w:i/>
        </w:rPr>
      </w:pPr>
      <w:r w:rsidRPr="009F5BDE">
        <w:rPr>
          <w:b/>
          <w:i/>
        </w:rPr>
        <w:t xml:space="preserve">Акция «отель дня» </w:t>
      </w:r>
    </w:p>
    <w:p w:rsidR="00EE64FA" w:rsidRDefault="00EE64FA" w:rsidP="00EE64FA">
      <w:r w:rsidRPr="00EE64FA">
        <w:rPr>
          <w:b/>
          <w:i/>
        </w:rPr>
        <w:t>+3% к комиссии</w:t>
      </w:r>
      <w:r w:rsidRPr="00EE64FA">
        <w:rPr>
          <w:lang w:val="uk-UA"/>
        </w:rPr>
        <w:t xml:space="preserve">: </w:t>
      </w:r>
      <w:r>
        <w:t xml:space="preserve">при бронировании отеля </w:t>
      </w:r>
      <w:r w:rsidRPr="00EE64FA">
        <w:rPr>
          <w:b/>
          <w:i/>
        </w:rPr>
        <w:t>D Varee Mai Khao Beach 4*</w:t>
      </w:r>
      <w:r>
        <w:t xml:space="preserve"> Deluxe Pool view на вылет 04/12 из Киева, 04/12 из Одессы, а/к Turksih Airlines</w:t>
      </w:r>
    </w:p>
    <w:p w:rsidR="003B3C6D" w:rsidRPr="00EE64FA" w:rsidRDefault="003B3C6D" w:rsidP="003B3C6D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</w:p>
    <w:p w:rsidR="003B3C6D" w:rsidRPr="00E74CFF" w:rsidRDefault="003B3C6D" w:rsidP="003B3C6D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  <w:r w:rsidRPr="00E74CFF">
        <w:rPr>
          <w:rFonts w:eastAsiaTheme="majorEastAsia" w:cstheme="majorBidi"/>
          <w:b/>
          <w:i/>
          <w:spacing w:val="-10"/>
          <w:kern w:val="28"/>
        </w:rPr>
        <w:t xml:space="preserve">Департамент бронирования </w:t>
      </w:r>
      <w:r>
        <w:rPr>
          <w:rFonts w:eastAsiaTheme="majorEastAsia" w:cstheme="majorBidi"/>
          <w:b/>
          <w:i/>
          <w:spacing w:val="-10"/>
          <w:kern w:val="28"/>
        </w:rPr>
        <w:t>ЮВА</w:t>
      </w:r>
      <w:r w:rsidRPr="00E74CFF">
        <w:rPr>
          <w:rFonts w:eastAsiaTheme="majorEastAsia" w:cstheme="majorBidi"/>
          <w:b/>
          <w:i/>
          <w:spacing w:val="-10"/>
          <w:kern w:val="28"/>
        </w:rPr>
        <w:t>:</w:t>
      </w:r>
    </w:p>
    <w:p w:rsidR="003B3C6D" w:rsidRDefault="00EE64FA" w:rsidP="003B3C6D">
      <w:pPr>
        <w:spacing w:after="0" w:line="276" w:lineRule="auto"/>
        <w:rPr>
          <w:rFonts w:ascii="PT Sans Narrow" w:hAnsi="PT Sans Narrow"/>
          <w:b/>
          <w:bCs/>
          <w:color w:val="545454"/>
          <w:sz w:val="21"/>
          <w:szCs w:val="21"/>
          <w:shd w:val="clear" w:color="auto" w:fill="FFFFFF"/>
        </w:rPr>
      </w:pPr>
      <w:hyperlink r:id="rId13" w:history="1">
        <w:r w:rsidR="003B3C6D" w:rsidRPr="00F464A8">
          <w:rPr>
            <w:rStyle w:val="a4"/>
            <w:rFonts w:ascii="PT Sans Narrow" w:hAnsi="PT Sans Narrow"/>
            <w:b/>
            <w:bCs/>
            <w:sz w:val="21"/>
            <w:szCs w:val="21"/>
            <w:shd w:val="clear" w:color="auto" w:fill="FFFFFF"/>
          </w:rPr>
          <w:t>thailand@tpg.ua</w:t>
        </w:r>
      </w:hyperlink>
    </w:p>
    <w:p w:rsidR="003B3C6D" w:rsidRPr="00E74CFF" w:rsidRDefault="003B3C6D" w:rsidP="003B3C6D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r w:rsidRPr="00E74CFF">
        <w:rPr>
          <w:rFonts w:eastAsiaTheme="majorEastAsia" w:cstheme="majorBidi"/>
          <w:b/>
          <w:spacing w:val="-10"/>
          <w:kern w:val="28"/>
        </w:rPr>
        <w:t>+38 (044) 545 44 44 (внутренний номер 3</w:t>
      </w:r>
      <w:r>
        <w:rPr>
          <w:rFonts w:eastAsiaTheme="majorEastAsia" w:cstheme="majorBidi"/>
          <w:b/>
          <w:spacing w:val="-10"/>
          <w:kern w:val="28"/>
        </w:rPr>
        <w:t>301</w:t>
      </w:r>
      <w:r w:rsidRPr="00E74CFF">
        <w:rPr>
          <w:rFonts w:eastAsiaTheme="majorEastAsia" w:cstheme="majorBidi"/>
          <w:b/>
          <w:spacing w:val="-10"/>
          <w:kern w:val="28"/>
        </w:rPr>
        <w:t>)</w:t>
      </w:r>
    </w:p>
    <w:p w:rsidR="003B3C6D" w:rsidRPr="009E07D5" w:rsidRDefault="003B3C6D" w:rsidP="0039008D">
      <w:pPr>
        <w:rPr>
          <w:b/>
          <w:i/>
        </w:rPr>
      </w:pPr>
    </w:p>
    <w:sectPr w:rsidR="003B3C6D" w:rsidRPr="009E07D5" w:rsidSect="00DF042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6FA" w:rsidRDefault="00E376FA" w:rsidP="00B04C4C">
      <w:pPr>
        <w:spacing w:after="0" w:line="240" w:lineRule="auto"/>
      </w:pPr>
      <w:r>
        <w:separator/>
      </w:r>
    </w:p>
  </w:endnote>
  <w:endnote w:type="continuationSeparator" w:id="0">
    <w:p w:rsidR="00E376FA" w:rsidRDefault="00E376FA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6FA" w:rsidRDefault="00E376FA" w:rsidP="00B04C4C">
      <w:pPr>
        <w:spacing w:after="0" w:line="240" w:lineRule="auto"/>
      </w:pPr>
      <w:r>
        <w:separator/>
      </w:r>
    </w:p>
  </w:footnote>
  <w:footnote w:type="continuationSeparator" w:id="0">
    <w:p w:rsidR="00E376FA" w:rsidRDefault="00E376FA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73E07"/>
    <w:rsid w:val="000B1AFE"/>
    <w:rsid w:val="000D0BB0"/>
    <w:rsid w:val="00102337"/>
    <w:rsid w:val="001A105B"/>
    <w:rsid w:val="0023110A"/>
    <w:rsid w:val="002501D3"/>
    <w:rsid w:val="00296E7D"/>
    <w:rsid w:val="00311FE3"/>
    <w:rsid w:val="0039008D"/>
    <w:rsid w:val="003B3C6D"/>
    <w:rsid w:val="003D1AB8"/>
    <w:rsid w:val="00507BDB"/>
    <w:rsid w:val="005B1AA5"/>
    <w:rsid w:val="005B3DDD"/>
    <w:rsid w:val="00696847"/>
    <w:rsid w:val="00744C96"/>
    <w:rsid w:val="007A78C3"/>
    <w:rsid w:val="00866075"/>
    <w:rsid w:val="00947526"/>
    <w:rsid w:val="00950694"/>
    <w:rsid w:val="00980755"/>
    <w:rsid w:val="009E07D5"/>
    <w:rsid w:val="009F5BDE"/>
    <w:rsid w:val="00A24BA1"/>
    <w:rsid w:val="00A40034"/>
    <w:rsid w:val="00AB480B"/>
    <w:rsid w:val="00B04C4C"/>
    <w:rsid w:val="00B171DD"/>
    <w:rsid w:val="00B93C1E"/>
    <w:rsid w:val="00B9589E"/>
    <w:rsid w:val="00BC2E58"/>
    <w:rsid w:val="00BD3473"/>
    <w:rsid w:val="00C02C39"/>
    <w:rsid w:val="00C544B0"/>
    <w:rsid w:val="00D31FB9"/>
    <w:rsid w:val="00D37905"/>
    <w:rsid w:val="00D955D2"/>
    <w:rsid w:val="00DF042E"/>
    <w:rsid w:val="00E12F4F"/>
    <w:rsid w:val="00E20015"/>
    <w:rsid w:val="00E2619D"/>
    <w:rsid w:val="00E376FA"/>
    <w:rsid w:val="00E86964"/>
    <w:rsid w:val="00E923F3"/>
    <w:rsid w:val="00EE64FA"/>
    <w:rsid w:val="00F53883"/>
    <w:rsid w:val="00F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paragraph" w:styleId="ad">
    <w:name w:val="Normal (Web)"/>
    <w:basedOn w:val="a"/>
    <w:uiPriority w:val="99"/>
    <w:semiHidden/>
    <w:unhideWhenUsed/>
    <w:rsid w:val="00C0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02C39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390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576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6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57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43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74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590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71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FD796E"/>
                <w:bottom w:val="none" w:sz="0" w:space="0" w:color="auto"/>
                <w:right w:val="none" w:sz="0" w:space="0" w:color="auto"/>
              </w:divBdr>
              <w:divsChild>
                <w:div w:id="21471578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25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85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20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420">
          <w:marLeft w:val="825"/>
          <w:marRight w:val="825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airtickets/tab-availability/" TargetMode="External"/><Relationship Id="rId13" Type="http://schemas.openxmlformats.org/officeDocument/2006/relationships/hyperlink" Target="mailto:thailand@tpg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pg.ua/ru/airtickets/tab-charter/" TargetMode="External"/><Relationship Id="rId12" Type="http://schemas.openxmlformats.org/officeDocument/2006/relationships/hyperlink" Target="http://www.tpg.ua/ru/choosetour/121f4025af9b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pg.ua/ru/news/Tailand-zapuskaet-onlayn-prilozhenie-dlya-polucheniya-viz-po-priletu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pg.ua/ru/country/tab-viza/?ct=93FA60A44CCD569311E313451B5CE6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pgvisa.omgroup.com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39</cp:revision>
  <cp:lastPrinted>2015-10-27T09:26:00Z</cp:lastPrinted>
  <dcterms:created xsi:type="dcterms:W3CDTF">2015-10-27T08:05:00Z</dcterms:created>
  <dcterms:modified xsi:type="dcterms:W3CDTF">2015-11-23T08:47:00Z</dcterms:modified>
</cp:coreProperties>
</file>